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ED" w:rsidRPr="00AC7158" w:rsidRDefault="00AC7158" w:rsidP="00CF76ED">
      <w:pPr>
        <w:bidi/>
        <w:spacing w:before="100" w:beforeAutospacing="1" w:after="100" w:afterAutospacing="1" w:line="240" w:lineRule="auto"/>
        <w:outlineLvl w:val="1"/>
        <w:rPr>
          <w:rFonts w:ascii="Tahoma" w:eastAsia="Times New Roman" w:hAnsi="Tahoma" w:cs="B Titr"/>
          <w:b/>
          <w:bCs/>
          <w:color w:val="363636"/>
          <w:sz w:val="40"/>
          <w:szCs w:val="40"/>
          <w:u w:val="single"/>
        </w:rPr>
      </w:pPr>
      <w:r w:rsidRPr="00AC7158">
        <w:rPr>
          <w:rFonts w:ascii="Tahoma" w:eastAsia="Times New Roman" w:hAnsi="Tahoma" w:cs="B Titr" w:hint="cs"/>
          <w:b/>
          <w:bCs/>
          <w:color w:val="363636"/>
          <w:sz w:val="40"/>
          <w:szCs w:val="40"/>
          <w:u w:val="single"/>
          <w:rtl/>
        </w:rPr>
        <w:t>دکوراسیون و کابینت آرتیک کلاسیک</w:t>
      </w:r>
    </w:p>
    <w:p w:rsidR="00CF76ED" w:rsidRPr="00CF76ED" w:rsidRDefault="00CF76ED" w:rsidP="00CF76ED">
      <w:pPr>
        <w:bidi/>
        <w:spacing w:after="0" w:line="255" w:lineRule="atLeast"/>
        <w:rPr>
          <w:rFonts w:ascii="Tahoma" w:eastAsia="Times New Roman" w:hAnsi="Tahoma" w:cs="Tahoma"/>
          <w:color w:val="2D2D2D"/>
          <w:sz w:val="18"/>
          <w:szCs w:val="18"/>
          <w:rtl/>
        </w:rPr>
      </w:pPr>
      <w:r w:rsidRPr="00CF76ED">
        <w:rPr>
          <w:rFonts w:ascii="Tahoma" w:eastAsia="Times New Roman" w:hAnsi="Tahoma" w:cs="Tahoma"/>
          <w:color w:val="2D2D2D"/>
          <w:sz w:val="18"/>
          <w:szCs w:val="18"/>
          <w:rtl/>
        </w:rPr>
        <w:t> </w:t>
      </w:r>
    </w:p>
    <w:p w:rsidR="00CF76ED" w:rsidRPr="00CF76ED" w:rsidRDefault="00CF76ED" w:rsidP="00CF76ED">
      <w:pPr>
        <w:bidi/>
        <w:spacing w:before="100" w:beforeAutospacing="1" w:after="100" w:afterAutospacing="1" w:line="240" w:lineRule="auto"/>
        <w:rPr>
          <w:rFonts w:ascii="Tahoma" w:eastAsia="Times New Roman" w:hAnsi="Tahoma" w:cs="Tahoma"/>
          <w:color w:val="2D2D2D"/>
          <w:sz w:val="24"/>
          <w:szCs w:val="24"/>
          <w:rtl/>
        </w:rPr>
      </w:pPr>
      <w:r w:rsidRPr="00CF76ED">
        <w:rPr>
          <w:rFonts w:ascii="Tahoma" w:eastAsia="Times New Roman" w:hAnsi="Tahoma" w:cs="B Mitra" w:hint="cs"/>
          <w:b/>
          <w:bCs/>
          <w:color w:val="800080"/>
          <w:szCs w:val="36"/>
          <w:rtl/>
          <w:lang w:bidi="fa-IR"/>
        </w:rPr>
        <w:t>کورین چیست؟</w:t>
      </w:r>
    </w:p>
    <w:p w:rsidR="00CF76ED" w:rsidRPr="00CF76ED" w:rsidRDefault="00CF76ED" w:rsidP="00CF76ED">
      <w:pPr>
        <w:bidi/>
        <w:spacing w:before="100" w:beforeAutospacing="1" w:after="100" w:afterAutospacing="1" w:line="240" w:lineRule="auto"/>
        <w:rPr>
          <w:rFonts w:ascii="Tahoma" w:eastAsia="Times New Roman" w:hAnsi="Tahoma" w:cs="Tahoma"/>
          <w:color w:val="2D2D2D"/>
          <w:sz w:val="24"/>
          <w:szCs w:val="24"/>
          <w:rtl/>
        </w:rPr>
      </w:pPr>
    </w:p>
    <w:p w:rsidR="00CF76ED" w:rsidRPr="00CF76ED" w:rsidRDefault="00CF76ED" w:rsidP="00CF76ED">
      <w:pPr>
        <w:bidi/>
        <w:spacing w:before="100" w:beforeAutospacing="1" w:after="100" w:afterAutospacing="1" w:line="240" w:lineRule="auto"/>
        <w:rPr>
          <w:rFonts w:ascii="Tahoma" w:eastAsia="Times New Roman" w:hAnsi="Tahoma" w:cs="Tahoma"/>
          <w:color w:val="2D2D2D"/>
          <w:sz w:val="24"/>
          <w:szCs w:val="24"/>
          <w:rtl/>
        </w:rPr>
      </w:pPr>
      <w:r w:rsidRPr="00CF76ED">
        <w:rPr>
          <w:rFonts w:ascii="Tahoma" w:eastAsia="Times New Roman" w:hAnsi="Tahoma" w:cs="Tahoma"/>
          <w:color w:val="2D2D2D"/>
          <w:sz w:val="24"/>
          <w:szCs w:val="24"/>
          <w:rtl/>
        </w:rPr>
        <w:br/>
      </w:r>
      <w:r w:rsidRPr="00CF76ED">
        <w:rPr>
          <w:rFonts w:ascii="Tahoma" w:eastAsia="Times New Roman" w:hAnsi="Tahoma" w:cs="Tahoma"/>
          <w:color w:val="2D2D2D"/>
          <w:sz w:val="27"/>
          <w:szCs w:val="27"/>
          <w:rtl/>
        </w:rPr>
        <w:t xml:space="preserve">کورین اولین نام (برند)سنگ مصنوعی  </w:t>
      </w:r>
      <w:r w:rsidRPr="00CF76ED">
        <w:rPr>
          <w:rFonts w:ascii="Tahoma" w:eastAsia="Times New Roman" w:hAnsi="Tahoma" w:cs="Tahoma"/>
          <w:color w:val="2D2D2D"/>
          <w:sz w:val="27"/>
          <w:szCs w:val="27"/>
        </w:rPr>
        <w:t>solid surface</w:t>
      </w:r>
      <w:r w:rsidRPr="00CF76ED">
        <w:rPr>
          <w:rFonts w:ascii="Tahoma" w:eastAsia="Times New Roman" w:hAnsi="Tahoma" w:cs="Tahoma"/>
          <w:color w:val="2D2D2D"/>
          <w:sz w:val="27"/>
          <w:szCs w:val="27"/>
          <w:rtl/>
        </w:rPr>
        <w:t>میباشدکه درامریکا تولید شده بود واز آن زمان اصطلاحا" به سنگ مصنوعی کورین میگویند.</w:t>
      </w:r>
    </w:p>
    <w:p w:rsidR="00CF76ED" w:rsidRPr="00CF76ED" w:rsidRDefault="00CF76ED" w:rsidP="00CF76ED">
      <w:pPr>
        <w:bidi/>
        <w:spacing w:before="100" w:beforeAutospacing="1" w:after="100" w:afterAutospacing="1" w:line="240" w:lineRule="auto"/>
        <w:rPr>
          <w:rFonts w:ascii="Tahoma" w:eastAsia="Times New Roman" w:hAnsi="Tahoma" w:cs="Tahoma"/>
          <w:color w:val="2D2D2D"/>
          <w:sz w:val="24"/>
          <w:szCs w:val="24"/>
          <w:rtl/>
        </w:rPr>
      </w:pPr>
    </w:p>
    <w:p w:rsidR="00CF76ED" w:rsidRPr="00CF76ED" w:rsidRDefault="00CF76ED" w:rsidP="00CF76ED">
      <w:pPr>
        <w:bidi/>
        <w:spacing w:before="100" w:beforeAutospacing="1" w:after="100" w:afterAutospacing="1" w:line="240" w:lineRule="auto"/>
        <w:rPr>
          <w:rFonts w:ascii="Tahoma" w:eastAsia="Times New Roman" w:hAnsi="Tahoma" w:cs="Tahoma"/>
          <w:color w:val="2D2D2D"/>
          <w:sz w:val="24"/>
          <w:szCs w:val="24"/>
          <w:rtl/>
        </w:rPr>
      </w:pPr>
    </w:p>
    <w:p w:rsidR="00CF76ED" w:rsidRPr="00CF76ED" w:rsidRDefault="00CF76ED" w:rsidP="00CF76ED">
      <w:pPr>
        <w:bidi/>
        <w:spacing w:before="100" w:beforeAutospacing="1" w:after="100" w:afterAutospacing="1" w:line="240" w:lineRule="auto"/>
        <w:rPr>
          <w:rFonts w:ascii="Tahoma" w:eastAsia="Times New Roman" w:hAnsi="Tahoma" w:cs="Tahoma"/>
          <w:color w:val="2D2D2D"/>
          <w:sz w:val="24"/>
          <w:szCs w:val="24"/>
          <w:rtl/>
        </w:rPr>
      </w:pPr>
      <w:r w:rsidRPr="00CF76ED">
        <w:rPr>
          <w:rFonts w:ascii="Tahoma" w:eastAsia="Times New Roman" w:hAnsi="Tahoma" w:cs="B Mitra" w:hint="cs"/>
          <w:color w:val="000000"/>
          <w:sz w:val="27"/>
          <w:szCs w:val="27"/>
          <w:rtl/>
        </w:rPr>
        <w:t>سطوح کورین پوشش های 100% اکریلیک هستند که دامنه وسیعی از ویژگی ها را شامل می شوند.مهمترین آنها دامنه بسیار وسیعی از رنگ های گوناگون است که شامل بیش از 70 نوع رنگ برای هر نوع سطح داخلی می باشد</w:t>
      </w:r>
      <w:r w:rsidRPr="00CF76ED">
        <w:rPr>
          <w:rFonts w:ascii="Times New Roman" w:eastAsia="Times New Roman" w:hAnsi="Times New Roman" w:cs="Times New Roman"/>
          <w:color w:val="000000"/>
          <w:sz w:val="27"/>
          <w:szCs w:val="27"/>
        </w:rPr>
        <w:t>.</w:t>
      </w:r>
    </w:p>
    <w:p w:rsidR="00CF76ED" w:rsidRPr="00CF76ED" w:rsidRDefault="00CF76ED" w:rsidP="00CF76ED">
      <w:pPr>
        <w:bidi/>
        <w:spacing w:before="100" w:beforeAutospacing="1" w:after="100" w:afterAutospacing="1" w:line="240" w:lineRule="auto"/>
        <w:rPr>
          <w:rFonts w:ascii="Tahoma" w:eastAsia="Times New Roman" w:hAnsi="Tahoma" w:cs="Tahoma"/>
          <w:color w:val="2D2D2D"/>
          <w:sz w:val="24"/>
          <w:szCs w:val="24"/>
          <w:rtl/>
        </w:rPr>
      </w:pPr>
      <w:r w:rsidRPr="00CF76ED">
        <w:rPr>
          <w:rFonts w:ascii="Times New Roman" w:eastAsia="Times New Roman" w:hAnsi="Times New Roman" w:cs="Times New Roman"/>
          <w:color w:val="000000"/>
          <w:sz w:val="27"/>
          <w:szCs w:val="27"/>
        </w:rPr>
        <w:br/>
      </w:r>
      <w:r w:rsidRPr="00CF76ED">
        <w:rPr>
          <w:rFonts w:ascii="Tahoma" w:eastAsia="Times New Roman" w:hAnsi="Tahoma" w:cs="B Mitra" w:hint="cs"/>
          <w:color w:val="000000"/>
          <w:sz w:val="27"/>
          <w:szCs w:val="27"/>
          <w:rtl/>
        </w:rPr>
        <w:t>در کنار ظاهر زیبا ,</w:t>
      </w:r>
      <w:r w:rsidRPr="00CF76ED">
        <w:rPr>
          <w:rFonts w:ascii="Times New Roman" w:eastAsia="Times New Roman" w:hAnsi="Times New Roman" w:cs="Times New Roman"/>
          <w:color w:val="000000"/>
          <w:sz w:val="27"/>
          <w:szCs w:val="27"/>
          <w:rtl/>
        </w:rPr>
        <w:t> </w:t>
      </w:r>
      <w:r w:rsidRPr="00CF76ED">
        <w:rPr>
          <w:rFonts w:ascii="Tahoma" w:eastAsia="Times New Roman" w:hAnsi="Tahoma" w:cs="B Mitra" w:hint="cs"/>
          <w:color w:val="000000"/>
          <w:sz w:val="27"/>
          <w:szCs w:val="27"/>
          <w:rtl/>
        </w:rPr>
        <w:t xml:space="preserve"> محصولات کورین</w:t>
      </w:r>
      <w:r w:rsidRPr="00CF76ED">
        <w:rPr>
          <w:rFonts w:ascii="Times New Roman" w:eastAsia="Times New Roman" w:hAnsi="Times New Roman" w:cs="Times New Roman" w:hint="cs"/>
          <w:color w:val="000000"/>
          <w:sz w:val="27"/>
          <w:szCs w:val="27"/>
          <w:rtl/>
        </w:rPr>
        <w:t> </w:t>
      </w:r>
      <w:r w:rsidRPr="00CF76ED">
        <w:rPr>
          <w:rFonts w:ascii="Tahoma" w:eastAsia="Times New Roman" w:hAnsi="Tahoma" w:cs="B Mitra" w:hint="cs"/>
          <w:color w:val="000000"/>
          <w:sz w:val="27"/>
          <w:szCs w:val="27"/>
          <w:rtl/>
        </w:rPr>
        <w:t xml:space="preserve"> دارای ویژگی های کاربردی منحصر به فردی هستند ,</w:t>
      </w:r>
      <w:r w:rsidRPr="00CF76ED">
        <w:rPr>
          <w:rFonts w:ascii="Times New Roman" w:eastAsia="Times New Roman" w:hAnsi="Times New Roman" w:cs="Times New Roman"/>
          <w:color w:val="000000"/>
          <w:sz w:val="27"/>
          <w:szCs w:val="27"/>
          <w:rtl/>
        </w:rPr>
        <w:t> </w:t>
      </w:r>
      <w:r w:rsidRPr="00CF76ED">
        <w:rPr>
          <w:rFonts w:ascii="Tahoma" w:eastAsia="Times New Roman" w:hAnsi="Tahoma" w:cs="B Mitra" w:hint="cs"/>
          <w:color w:val="000000"/>
          <w:sz w:val="27"/>
          <w:szCs w:val="27"/>
          <w:rtl/>
        </w:rPr>
        <w:t xml:space="preserve"> دوام خاصیت ضد لک بودن و شستشوی آسان و تعمیرات فوری همه از ویژگی های محصولات کورین به شمار می رود</w:t>
      </w:r>
      <w:r w:rsidRPr="00CF76ED">
        <w:rPr>
          <w:rFonts w:ascii="Times New Roman" w:eastAsia="Times New Roman" w:hAnsi="Times New Roman" w:cs="Times New Roman"/>
          <w:color w:val="000000"/>
          <w:sz w:val="27"/>
          <w:szCs w:val="27"/>
        </w:rPr>
        <w:t>.</w:t>
      </w:r>
    </w:p>
    <w:p w:rsidR="00CF76ED" w:rsidRPr="00CF76ED" w:rsidRDefault="00CF76ED" w:rsidP="00CF76ED">
      <w:pPr>
        <w:bidi/>
        <w:spacing w:before="100" w:beforeAutospacing="1" w:after="100" w:afterAutospacing="1" w:line="240" w:lineRule="auto"/>
        <w:rPr>
          <w:rFonts w:ascii="Tahoma" w:eastAsia="Times New Roman" w:hAnsi="Tahoma" w:cs="Tahoma"/>
          <w:color w:val="2D2D2D"/>
          <w:sz w:val="24"/>
          <w:szCs w:val="24"/>
          <w:rtl/>
        </w:rPr>
      </w:pPr>
      <w:r w:rsidRPr="00CF76ED">
        <w:rPr>
          <w:rFonts w:ascii="Tahoma" w:eastAsia="Times New Roman" w:hAnsi="Tahoma" w:cs="Tahoma"/>
          <w:color w:val="2D2D2D"/>
          <w:sz w:val="24"/>
          <w:szCs w:val="24"/>
          <w:rtl/>
        </w:rPr>
        <w:br/>
      </w:r>
      <w:r w:rsidRPr="00CF76ED">
        <w:rPr>
          <w:rFonts w:ascii="Times New Roman" w:eastAsia="Times New Roman" w:hAnsi="Times New Roman" w:cs="B Mitra" w:hint="cs"/>
          <w:color w:val="000000"/>
          <w:sz w:val="27"/>
          <w:szCs w:val="27"/>
        </w:rPr>
        <w:t>.</w:t>
      </w:r>
      <w:r w:rsidRPr="00CF76ED">
        <w:rPr>
          <w:rFonts w:ascii="Times New Roman" w:eastAsia="Times New Roman" w:hAnsi="Times New Roman" w:cs="B Mitra" w:hint="cs"/>
          <w:color w:val="000000"/>
          <w:sz w:val="27"/>
          <w:szCs w:val="27"/>
          <w:rtl/>
        </w:rPr>
        <w:t>سالید سرفیس دارای سطحی خنثی و بدون خلل و فرج و درز می باشد بنابراین ذرات ریز میکروسکوپی و باکتری در سطح آن رشد نمی کند</w:t>
      </w:r>
      <w:r w:rsidRPr="00CF76ED">
        <w:rPr>
          <w:rFonts w:ascii="Times New Roman" w:eastAsia="Times New Roman" w:hAnsi="Times New Roman" w:cs="B Mitra" w:hint="cs"/>
          <w:color w:val="000000"/>
          <w:sz w:val="27"/>
          <w:szCs w:val="27"/>
        </w:rPr>
        <w:t xml:space="preserve"> </w:t>
      </w:r>
    </w:p>
    <w:p w:rsidR="00CF76ED" w:rsidRPr="00CF76ED" w:rsidRDefault="00CF76ED" w:rsidP="00CF76ED">
      <w:pPr>
        <w:bidi/>
        <w:spacing w:before="100" w:beforeAutospacing="1" w:after="100" w:afterAutospacing="1" w:line="240" w:lineRule="auto"/>
        <w:rPr>
          <w:rFonts w:ascii="Tahoma" w:eastAsia="Times New Roman" w:hAnsi="Tahoma" w:cs="Tahoma"/>
          <w:color w:val="2D2D2D"/>
          <w:sz w:val="24"/>
          <w:szCs w:val="24"/>
          <w:rtl/>
        </w:rPr>
      </w:pPr>
    </w:p>
    <w:p w:rsidR="00CF76ED" w:rsidRPr="00CF76ED" w:rsidRDefault="00CF76ED" w:rsidP="00CF76ED">
      <w:pPr>
        <w:bidi/>
        <w:spacing w:before="100" w:beforeAutospacing="1" w:after="100" w:afterAutospacing="1" w:line="240" w:lineRule="auto"/>
        <w:rPr>
          <w:rFonts w:ascii="Tahoma" w:eastAsia="Times New Roman" w:hAnsi="Tahoma" w:cs="Tahoma"/>
          <w:color w:val="2D2D2D"/>
          <w:sz w:val="24"/>
          <w:szCs w:val="24"/>
          <w:rtl/>
        </w:rPr>
      </w:pPr>
      <w:r w:rsidRPr="00CF76ED">
        <w:rPr>
          <w:rFonts w:ascii="Times New Roman" w:eastAsia="Times New Roman" w:hAnsi="Times New Roman" w:cs="Times New Roman"/>
          <w:color w:val="000000"/>
          <w:sz w:val="27"/>
          <w:szCs w:val="27"/>
        </w:rPr>
        <w:br/>
      </w:r>
      <w:r w:rsidRPr="00CF76ED">
        <w:rPr>
          <w:rFonts w:ascii="Tahoma" w:eastAsia="Times New Roman" w:hAnsi="Tahoma" w:cs="B Mitra" w:hint="cs"/>
          <w:color w:val="000000"/>
          <w:sz w:val="27"/>
          <w:szCs w:val="27"/>
          <w:rtl/>
        </w:rPr>
        <w:t>این ویژگی ها باعث شده که سطوح یکپارچه کورین از جمله محدود محصولاتی باشد که مورد تایید برای استفاده در صنایع غذایی و امور بهداشتی و بیمارستانی هستند</w:t>
      </w:r>
      <w:r w:rsidRPr="00CF76ED">
        <w:rPr>
          <w:rFonts w:ascii="Times New Roman" w:eastAsia="Times New Roman" w:hAnsi="Times New Roman" w:cs="Times New Roman"/>
          <w:color w:val="000000"/>
          <w:sz w:val="27"/>
          <w:szCs w:val="27"/>
        </w:rPr>
        <w:t>.</w:t>
      </w:r>
    </w:p>
    <w:p w:rsidR="00CF76ED" w:rsidRPr="00CF76ED" w:rsidRDefault="00CF76ED" w:rsidP="00CF76ED">
      <w:pPr>
        <w:bidi/>
        <w:spacing w:before="100" w:beforeAutospacing="1" w:after="240" w:line="240" w:lineRule="auto"/>
        <w:rPr>
          <w:rFonts w:ascii="Tahoma" w:eastAsia="Times New Roman" w:hAnsi="Tahoma" w:cs="Tahoma"/>
          <w:color w:val="2D2D2D"/>
          <w:sz w:val="24"/>
          <w:szCs w:val="24"/>
          <w:rtl/>
        </w:rPr>
      </w:pPr>
    </w:p>
    <w:p w:rsidR="00CF76ED" w:rsidRPr="00CF76ED" w:rsidRDefault="00CF76ED" w:rsidP="00CF76ED">
      <w:pPr>
        <w:bidi/>
        <w:spacing w:after="0" w:line="240" w:lineRule="auto"/>
        <w:jc w:val="center"/>
        <w:rPr>
          <w:rFonts w:ascii="Tahoma" w:eastAsia="Times New Roman" w:hAnsi="Tahoma" w:cs="Tahoma"/>
          <w:color w:val="2D2D2D"/>
          <w:sz w:val="24"/>
          <w:szCs w:val="24"/>
          <w:rtl/>
        </w:rPr>
      </w:pPr>
      <w:r>
        <w:rPr>
          <w:rFonts w:ascii="Tahoma" w:eastAsia="Times New Roman" w:hAnsi="Tahoma" w:cs="Tahoma"/>
          <w:noProof/>
          <w:color w:val="2D2D2D"/>
          <w:sz w:val="24"/>
          <w:szCs w:val="24"/>
        </w:rPr>
        <w:lastRenderedPageBreak/>
        <w:drawing>
          <wp:inline distT="0" distB="0" distL="0" distR="0">
            <wp:extent cx="3448050" cy="2343150"/>
            <wp:effectExtent l="19050" t="0" r="0" b="0"/>
            <wp:docPr id="1" name="Picture 1" descr="http://coriansazeh.ir/uploads/posts/2012-11/1352914003_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iansazeh.ir/uploads/posts/2012-11/1352914003_capture.jpg"/>
                    <pic:cNvPicPr>
                      <a:picLocks noChangeAspect="1" noChangeArrowheads="1"/>
                    </pic:cNvPicPr>
                  </pic:nvPicPr>
                  <pic:blipFill>
                    <a:blip r:embed="rId4" cstate="print"/>
                    <a:srcRect/>
                    <a:stretch>
                      <a:fillRect/>
                    </a:stretch>
                  </pic:blipFill>
                  <pic:spPr bwMode="auto">
                    <a:xfrm>
                      <a:off x="0" y="0"/>
                      <a:ext cx="3448050" cy="2343150"/>
                    </a:xfrm>
                    <a:prstGeom prst="rect">
                      <a:avLst/>
                    </a:prstGeom>
                    <a:noFill/>
                    <a:ln w="9525">
                      <a:noFill/>
                      <a:miter lim="800000"/>
                      <a:headEnd/>
                      <a:tailEnd/>
                    </a:ln>
                  </pic:spPr>
                </pic:pic>
              </a:graphicData>
            </a:graphic>
          </wp:inline>
        </w:drawing>
      </w:r>
      <w:r w:rsidRPr="00CF76ED">
        <w:rPr>
          <w:rFonts w:ascii="Times New Roman" w:eastAsia="Times New Roman" w:hAnsi="Times New Roman" w:cs="Times New Roman" w:hint="cs"/>
          <w:color w:val="000000"/>
          <w:sz w:val="27"/>
          <w:szCs w:val="27"/>
          <w:rtl/>
        </w:rPr>
        <w:t> </w:t>
      </w:r>
    </w:p>
    <w:p w:rsidR="00CF76ED" w:rsidRPr="00CF76ED" w:rsidRDefault="00CF76ED" w:rsidP="00CF76ED">
      <w:pPr>
        <w:bidi/>
        <w:spacing w:after="240" w:line="240" w:lineRule="auto"/>
        <w:rPr>
          <w:rFonts w:ascii="Tahoma" w:eastAsia="Times New Roman" w:hAnsi="Tahoma" w:cs="Tahoma"/>
          <w:color w:val="2D2D2D"/>
          <w:sz w:val="24"/>
          <w:szCs w:val="24"/>
          <w:rtl/>
        </w:rPr>
      </w:pPr>
      <w:r w:rsidRPr="00CF76ED">
        <w:rPr>
          <w:rFonts w:ascii="Tahoma" w:eastAsia="Times New Roman" w:hAnsi="Tahoma" w:cs="B Mitra" w:hint="cs"/>
          <w:b/>
          <w:bCs/>
          <w:color w:val="800080"/>
          <w:szCs w:val="32"/>
          <w:rtl/>
        </w:rPr>
        <w:t>مزایای کورین:</w:t>
      </w:r>
    </w:p>
    <w:p w:rsidR="00CF76ED" w:rsidRPr="00CF76ED" w:rsidRDefault="00CF76ED" w:rsidP="00CF76ED">
      <w:pPr>
        <w:bidi/>
        <w:spacing w:after="240" w:line="240" w:lineRule="auto"/>
        <w:rPr>
          <w:rFonts w:ascii="Tahoma" w:eastAsia="Times New Roman" w:hAnsi="Tahoma" w:cs="Tahoma"/>
          <w:color w:val="2D2D2D"/>
          <w:sz w:val="24"/>
          <w:szCs w:val="24"/>
          <w:rtl/>
        </w:rPr>
      </w:pPr>
      <w:r w:rsidRPr="00CF76ED">
        <w:rPr>
          <w:rFonts w:ascii="Tahoma" w:eastAsia="Times New Roman" w:hAnsi="Tahoma" w:cs="Tahoma"/>
          <w:color w:val="2D2D2D"/>
          <w:sz w:val="24"/>
          <w:szCs w:val="24"/>
          <w:rtl/>
        </w:rPr>
        <w:br/>
      </w:r>
      <w:r w:rsidRPr="00CF76ED">
        <w:rPr>
          <w:rFonts w:ascii="Tahoma" w:eastAsia="Times New Roman" w:hAnsi="Tahoma" w:cs="B Mitra" w:hint="cs"/>
          <w:color w:val="000000"/>
          <w:sz w:val="27"/>
          <w:szCs w:val="27"/>
          <w:rtl/>
        </w:rPr>
        <w:t>1)یکپارچگی و بدون درز بودن در کلیه محلهای اتصال همراه با رنگهای متفاوت</w:t>
      </w:r>
      <w:r w:rsidRPr="00CF76ED">
        <w:rPr>
          <w:rFonts w:ascii="Tahoma" w:eastAsia="Times New Roman" w:hAnsi="Tahoma" w:cs="B Mitra" w:hint="cs"/>
          <w:color w:val="000000"/>
          <w:sz w:val="27"/>
          <w:szCs w:val="27"/>
          <w:rtl/>
        </w:rPr>
        <w:br/>
      </w:r>
      <w:r w:rsidRPr="00CF76ED">
        <w:rPr>
          <w:rFonts w:ascii="Tahoma" w:eastAsia="Times New Roman" w:hAnsi="Tahoma" w:cs="Tahoma"/>
          <w:color w:val="2D2D2D"/>
          <w:sz w:val="24"/>
          <w:szCs w:val="24"/>
          <w:rtl/>
        </w:rPr>
        <w:br/>
      </w:r>
      <w:r w:rsidRPr="00CF76ED">
        <w:rPr>
          <w:rFonts w:ascii="Times New Roman" w:eastAsia="Times New Roman" w:hAnsi="Times New Roman" w:cs="Times New Roman" w:hint="cs"/>
          <w:color w:val="000000"/>
          <w:sz w:val="27"/>
          <w:szCs w:val="27"/>
          <w:rtl/>
        </w:rPr>
        <w:t> </w:t>
      </w:r>
      <w:r w:rsidRPr="00CF76ED">
        <w:rPr>
          <w:rFonts w:ascii="Tahoma" w:eastAsia="Times New Roman" w:hAnsi="Tahoma" w:cs="B Mitra" w:hint="cs"/>
          <w:color w:val="000000"/>
          <w:sz w:val="27"/>
          <w:szCs w:val="27"/>
          <w:rtl/>
        </w:rPr>
        <w:t>2)مقاوت در برابر ضربه و حرارت بالا</w:t>
      </w:r>
      <w:r w:rsidRPr="00CF76ED">
        <w:rPr>
          <w:rFonts w:ascii="Tahoma" w:eastAsia="Times New Roman" w:hAnsi="Tahoma" w:cs="B Mitra" w:hint="cs"/>
          <w:color w:val="000000"/>
          <w:sz w:val="27"/>
          <w:szCs w:val="27"/>
          <w:rtl/>
        </w:rPr>
        <w:br/>
      </w:r>
      <w:r w:rsidRPr="00CF76ED">
        <w:rPr>
          <w:rFonts w:ascii="Tahoma" w:eastAsia="Times New Roman" w:hAnsi="Tahoma" w:cs="B Mitra" w:hint="cs"/>
          <w:color w:val="000000"/>
          <w:sz w:val="27"/>
          <w:szCs w:val="27"/>
          <w:rtl/>
        </w:rPr>
        <w:br/>
        <w:t>3)ضد لک-ضد آب -ضد زنگ و ضد جرم و آنتی باکتریال</w:t>
      </w:r>
      <w:r w:rsidRPr="00CF76ED">
        <w:rPr>
          <w:rFonts w:ascii="Tahoma" w:eastAsia="Times New Roman" w:hAnsi="Tahoma" w:cs="B Mitra" w:hint="cs"/>
          <w:color w:val="000000"/>
          <w:sz w:val="27"/>
          <w:szCs w:val="27"/>
          <w:rtl/>
        </w:rPr>
        <w:br/>
      </w:r>
      <w:r w:rsidRPr="00CF76ED">
        <w:rPr>
          <w:rFonts w:ascii="Tahoma" w:eastAsia="Times New Roman" w:hAnsi="Tahoma" w:cs="B Mitra" w:hint="cs"/>
          <w:color w:val="000000"/>
          <w:sz w:val="27"/>
          <w:szCs w:val="27"/>
          <w:rtl/>
        </w:rPr>
        <w:br/>
        <w:t>4)قابلیت ترمیم و تعمیر دائمی</w:t>
      </w:r>
    </w:p>
    <w:p w:rsidR="00CF76ED" w:rsidRPr="00CF76ED" w:rsidRDefault="00CF76ED" w:rsidP="00CF76ED">
      <w:pPr>
        <w:bidi/>
        <w:spacing w:after="0" w:line="240" w:lineRule="auto"/>
        <w:rPr>
          <w:rFonts w:ascii="Tahoma" w:eastAsia="Times New Roman" w:hAnsi="Tahoma" w:cs="Tahoma"/>
          <w:color w:val="2D2D2D"/>
          <w:sz w:val="24"/>
          <w:szCs w:val="24"/>
          <w:rtl/>
        </w:rPr>
      </w:pPr>
      <w:r w:rsidRPr="00CF76ED">
        <w:rPr>
          <w:rFonts w:ascii="Tahoma" w:eastAsia="Times New Roman" w:hAnsi="Tahoma" w:cs="B Mitra" w:hint="cs"/>
          <w:color w:val="000000"/>
          <w:sz w:val="27"/>
          <w:szCs w:val="27"/>
          <w:rtl/>
        </w:rPr>
        <w:t>5)مقاوم در برابر اسیدهای آزمایشگاهی</w:t>
      </w:r>
      <w:r w:rsidRPr="00CF76ED">
        <w:rPr>
          <w:rFonts w:ascii="Tahoma" w:eastAsia="Times New Roman" w:hAnsi="Tahoma" w:cs="Tahoma"/>
          <w:color w:val="2D2D2D"/>
          <w:sz w:val="24"/>
          <w:szCs w:val="24"/>
          <w:rtl/>
        </w:rPr>
        <w:br/>
      </w:r>
      <w:r w:rsidRPr="00CF76ED">
        <w:rPr>
          <w:rFonts w:ascii="Times New Roman" w:eastAsia="Times New Roman" w:hAnsi="Times New Roman" w:cs="Times New Roman" w:hint="cs"/>
          <w:color w:val="000000"/>
          <w:sz w:val="27"/>
          <w:szCs w:val="27"/>
          <w:rtl/>
        </w:rPr>
        <w:t> </w:t>
      </w:r>
      <w:r w:rsidRPr="00CF76ED">
        <w:rPr>
          <w:rFonts w:ascii="Tahoma" w:eastAsia="Times New Roman" w:hAnsi="Tahoma" w:cs="Tahoma"/>
          <w:color w:val="2D2D2D"/>
          <w:sz w:val="24"/>
          <w:szCs w:val="24"/>
          <w:rtl/>
        </w:rPr>
        <w:br/>
      </w:r>
      <w:r w:rsidRPr="00CF76ED">
        <w:rPr>
          <w:rFonts w:ascii="Times New Roman" w:eastAsia="Times New Roman" w:hAnsi="Times New Roman" w:cs="Times New Roman" w:hint="cs"/>
          <w:color w:val="000000"/>
          <w:sz w:val="27"/>
          <w:szCs w:val="27"/>
          <w:rtl/>
        </w:rPr>
        <w:t> </w:t>
      </w:r>
      <w:r w:rsidRPr="00CF76ED">
        <w:rPr>
          <w:rFonts w:ascii="Tahoma" w:eastAsia="Times New Roman" w:hAnsi="Tahoma" w:cs="B Mitra" w:hint="cs"/>
          <w:color w:val="000000"/>
          <w:sz w:val="27"/>
          <w:szCs w:val="27"/>
          <w:rtl/>
        </w:rPr>
        <w:t>6)قابلیت طراحی و فرم پذیزی</w:t>
      </w:r>
      <w:r w:rsidRPr="00CF76ED">
        <w:rPr>
          <w:rFonts w:ascii="Tahoma" w:eastAsia="Times New Roman" w:hAnsi="Tahoma" w:cs="Tahoma"/>
          <w:color w:val="2D2D2D"/>
          <w:sz w:val="24"/>
          <w:szCs w:val="24"/>
          <w:rtl/>
        </w:rPr>
        <w:br/>
      </w:r>
      <w:r w:rsidRPr="00CF76ED">
        <w:rPr>
          <w:rFonts w:ascii="Times New Roman" w:eastAsia="Times New Roman" w:hAnsi="Times New Roman" w:cs="Times New Roman" w:hint="cs"/>
          <w:color w:val="000000"/>
          <w:sz w:val="27"/>
          <w:szCs w:val="27"/>
          <w:rtl/>
        </w:rPr>
        <w:t> </w:t>
      </w:r>
      <w:r w:rsidRPr="00CF76ED">
        <w:rPr>
          <w:rFonts w:ascii="Tahoma" w:eastAsia="Times New Roman" w:hAnsi="Tahoma" w:cs="B Mitra" w:hint="cs"/>
          <w:color w:val="000000"/>
          <w:sz w:val="27"/>
          <w:szCs w:val="27"/>
          <w:rtl/>
        </w:rPr>
        <w:br/>
        <w:t>7)قابلیت بریده شدن.خم دادن.سوراخ کاری و ...</w:t>
      </w:r>
    </w:p>
    <w:p w:rsidR="00CF76ED" w:rsidRPr="00CF76ED" w:rsidRDefault="00CF76ED" w:rsidP="00CF76ED">
      <w:pPr>
        <w:bidi/>
        <w:spacing w:after="0" w:line="240" w:lineRule="auto"/>
        <w:rPr>
          <w:rFonts w:ascii="Tahoma" w:eastAsia="Times New Roman" w:hAnsi="Tahoma" w:cs="Tahoma"/>
          <w:color w:val="2D2D2D"/>
          <w:sz w:val="24"/>
          <w:szCs w:val="24"/>
          <w:rtl/>
        </w:rPr>
      </w:pPr>
    </w:p>
    <w:p w:rsidR="000442DE" w:rsidRDefault="000442DE"/>
    <w:sectPr w:rsidR="000442DE" w:rsidSect="000442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6ED"/>
    <w:rsid w:val="0000242A"/>
    <w:rsid w:val="000442DE"/>
    <w:rsid w:val="00AC7158"/>
    <w:rsid w:val="00CF76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DE"/>
  </w:style>
  <w:style w:type="paragraph" w:styleId="Heading2">
    <w:name w:val="heading 2"/>
    <w:basedOn w:val="Normal"/>
    <w:link w:val="Heading2Char"/>
    <w:uiPriority w:val="9"/>
    <w:qFormat/>
    <w:rsid w:val="00CF76ED"/>
    <w:pPr>
      <w:spacing w:before="100" w:beforeAutospacing="1" w:after="100" w:afterAutospacing="1" w:line="240" w:lineRule="auto"/>
      <w:jc w:val="right"/>
      <w:outlineLvl w:val="1"/>
    </w:pPr>
    <w:rPr>
      <w:rFonts w:ascii="Tahoma" w:eastAsia="Times New Roman" w:hAnsi="Tahoma" w:cs="Tahoma"/>
      <w:b/>
      <w:b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76ED"/>
    <w:rPr>
      <w:rFonts w:ascii="Tahoma" w:eastAsia="Times New Roman" w:hAnsi="Tahoma" w:cs="Tahoma"/>
      <w:b/>
      <w:bCs/>
      <w:color w:val="363636"/>
      <w:sz w:val="20"/>
      <w:szCs w:val="20"/>
    </w:rPr>
  </w:style>
  <w:style w:type="character" w:styleId="Strong">
    <w:name w:val="Strong"/>
    <w:basedOn w:val="DefaultParagraphFont"/>
    <w:uiPriority w:val="22"/>
    <w:qFormat/>
    <w:rsid w:val="00CF76ED"/>
    <w:rPr>
      <w:b/>
      <w:bCs/>
    </w:rPr>
  </w:style>
  <w:style w:type="paragraph" w:styleId="NormalWeb">
    <w:name w:val="Normal (Web)"/>
    <w:basedOn w:val="Normal"/>
    <w:uiPriority w:val="99"/>
    <w:semiHidden/>
    <w:unhideWhenUsed/>
    <w:rsid w:val="00CF76ED"/>
    <w:pPr>
      <w:bidi/>
      <w:spacing w:after="0" w:line="240" w:lineRule="auto"/>
    </w:pPr>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CF7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514781">
      <w:bodyDiv w:val="1"/>
      <w:marLeft w:val="0"/>
      <w:marRight w:val="0"/>
      <w:marTop w:val="0"/>
      <w:marBottom w:val="0"/>
      <w:divBdr>
        <w:top w:val="none" w:sz="0" w:space="0" w:color="auto"/>
        <w:left w:val="none" w:sz="0" w:space="0" w:color="auto"/>
        <w:bottom w:val="none" w:sz="0" w:space="0" w:color="auto"/>
        <w:right w:val="none" w:sz="0" w:space="0" w:color="auto"/>
      </w:divBdr>
      <w:divsChild>
        <w:div w:id="750082268">
          <w:marLeft w:val="0"/>
          <w:marRight w:val="0"/>
          <w:marTop w:val="0"/>
          <w:marBottom w:val="0"/>
          <w:divBdr>
            <w:top w:val="none" w:sz="0" w:space="0" w:color="auto"/>
            <w:left w:val="none" w:sz="0" w:space="0" w:color="auto"/>
            <w:bottom w:val="none" w:sz="0" w:space="0" w:color="auto"/>
            <w:right w:val="none" w:sz="0" w:space="0" w:color="auto"/>
          </w:divBdr>
          <w:divsChild>
            <w:div w:id="1852337644">
              <w:marLeft w:val="0"/>
              <w:marRight w:val="0"/>
              <w:marTop w:val="0"/>
              <w:marBottom w:val="0"/>
              <w:divBdr>
                <w:top w:val="none" w:sz="0" w:space="0" w:color="auto"/>
                <w:left w:val="none" w:sz="0" w:space="0" w:color="auto"/>
                <w:bottom w:val="none" w:sz="0" w:space="0" w:color="auto"/>
                <w:right w:val="none" w:sz="0" w:space="0" w:color="auto"/>
              </w:divBdr>
              <w:divsChild>
                <w:div w:id="1890527047">
                  <w:marLeft w:val="0"/>
                  <w:marRight w:val="0"/>
                  <w:marTop w:val="0"/>
                  <w:marBottom w:val="0"/>
                  <w:divBdr>
                    <w:top w:val="none" w:sz="0" w:space="0" w:color="auto"/>
                    <w:left w:val="none" w:sz="0" w:space="0" w:color="auto"/>
                    <w:bottom w:val="none" w:sz="0" w:space="0" w:color="auto"/>
                    <w:right w:val="none" w:sz="0" w:space="0" w:color="auto"/>
                  </w:divBdr>
                  <w:divsChild>
                    <w:div w:id="318273774">
                      <w:marLeft w:val="0"/>
                      <w:marRight w:val="0"/>
                      <w:marTop w:val="0"/>
                      <w:marBottom w:val="0"/>
                      <w:divBdr>
                        <w:top w:val="none" w:sz="0" w:space="0" w:color="auto"/>
                        <w:left w:val="none" w:sz="0" w:space="0" w:color="auto"/>
                        <w:bottom w:val="none" w:sz="0" w:space="0" w:color="auto"/>
                        <w:right w:val="none" w:sz="0" w:space="0" w:color="auto"/>
                      </w:divBdr>
                      <w:divsChild>
                        <w:div w:id="12614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javid</dc:creator>
  <cp:lastModifiedBy>javid</cp:lastModifiedBy>
  <cp:revision>2</cp:revision>
  <dcterms:created xsi:type="dcterms:W3CDTF">2015-05-22T14:59:00Z</dcterms:created>
  <dcterms:modified xsi:type="dcterms:W3CDTF">2015-05-22T15:27:00Z</dcterms:modified>
</cp:coreProperties>
</file>