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E" w:rsidRPr="008A61BE" w:rsidRDefault="008A61BE" w:rsidP="008A61BE">
      <w:pPr>
        <w:tabs>
          <w:tab w:val="left" w:pos="1259"/>
        </w:tabs>
        <w:spacing w:before="100" w:beforeAutospacing="1" w:after="100" w:afterAutospacing="1" w:line="240" w:lineRule="auto"/>
        <w:outlineLvl w:val="1"/>
        <w:rPr>
          <w:rFonts w:asciiTheme="minorBidi" w:eastAsia="Times New Roman" w:hAnsiTheme="minorBidi"/>
          <w:b/>
          <w:bCs/>
          <w:sz w:val="36"/>
          <w:szCs w:val="36"/>
        </w:rPr>
      </w:pPr>
    </w:p>
    <w:p w:rsidR="006E486E" w:rsidRPr="008A61BE" w:rsidRDefault="008A61BE" w:rsidP="00075BFF">
      <w:pPr>
        <w:bidi/>
        <w:spacing w:before="100" w:beforeAutospacing="1" w:after="100" w:afterAutospacing="1" w:line="240" w:lineRule="auto"/>
        <w:outlineLvl w:val="3"/>
        <w:rPr>
          <w:rFonts w:asciiTheme="minorBidi" w:eastAsia="Times New Roman" w:hAnsiTheme="minorBidi" w:hint="cs"/>
          <w:b/>
          <w:bCs/>
          <w:sz w:val="24"/>
          <w:szCs w:val="24"/>
          <w:rtl/>
          <w:lang w:bidi="fa-IR"/>
        </w:rPr>
      </w:pPr>
      <w:r w:rsidRPr="008A61BE">
        <w:rPr>
          <w:rFonts w:asciiTheme="minorBidi" w:eastAsia="Times New Roman" w:hAnsiTheme="minorBidi"/>
          <w:b/>
          <w:bCs/>
          <w:sz w:val="24"/>
          <w:szCs w:val="24"/>
          <w:rtl/>
        </w:rPr>
        <w:t xml:space="preserve">تخت ایستا </w:t>
      </w:r>
      <w:r w:rsidR="00075BFF">
        <w:rPr>
          <w:rFonts w:asciiTheme="minorBidi" w:eastAsia="Times New Roman" w:hAnsiTheme="minorBidi" w:hint="cs"/>
          <w:b/>
          <w:bCs/>
          <w:sz w:val="24"/>
          <w:szCs w:val="24"/>
          <w:rtl/>
          <w:lang w:bidi="fa-IR"/>
        </w:rPr>
        <w:t>دوموتوره</w:t>
      </w:r>
      <w:r w:rsidR="006E486E">
        <w:rPr>
          <w:rFonts w:asciiTheme="minorBidi" w:eastAsia="Times New Roman" w:hAnsiTheme="minorBidi"/>
          <w:b/>
          <w:bCs/>
          <w:sz w:val="24"/>
          <w:szCs w:val="24"/>
          <w:rtl/>
        </w:rPr>
        <w:t xml:space="preserve"> </w:t>
      </w:r>
      <w:r w:rsidRPr="008A61BE">
        <w:rPr>
          <w:rFonts w:asciiTheme="minorBidi" w:eastAsia="Times New Roman" w:hAnsiTheme="minorBidi"/>
          <w:b/>
          <w:bCs/>
          <w:sz w:val="24"/>
          <w:szCs w:val="24"/>
          <w:rtl/>
        </w:rPr>
        <w:t>برای استفاده</w:t>
      </w:r>
      <w:r w:rsidRPr="008A61BE">
        <w:rPr>
          <w:rFonts w:asciiTheme="minorBidi" w:eastAsia="Times New Roman" w:hAnsiTheme="minorBidi"/>
          <w:b/>
          <w:bCs/>
          <w:sz w:val="24"/>
          <w:szCs w:val="24"/>
        </w:rPr>
        <w:t xml:space="preserve">  </w:t>
      </w:r>
      <w:r w:rsidR="00075BFF">
        <w:rPr>
          <w:rFonts w:asciiTheme="minorBidi" w:eastAsia="Times New Roman" w:hAnsiTheme="minorBidi" w:hint="cs"/>
          <w:b/>
          <w:bCs/>
          <w:sz w:val="24"/>
          <w:szCs w:val="24"/>
          <w:rtl/>
        </w:rPr>
        <w:t>درکلینیک فیزیوتراپی</w:t>
      </w:r>
      <w:r w:rsidR="006E486E">
        <w:rPr>
          <w:rFonts w:asciiTheme="minorBidi" w:eastAsia="Times New Roman" w:hAnsiTheme="minorBidi" w:hint="cs"/>
          <w:b/>
          <w:bCs/>
          <w:sz w:val="24"/>
          <w:szCs w:val="24"/>
          <w:rtl/>
        </w:rPr>
        <w:t xml:space="preserve"> هم بعنوان تخت </w:t>
      </w:r>
      <w:r w:rsidR="00075BFF">
        <w:rPr>
          <w:rFonts w:asciiTheme="minorBidi" w:eastAsia="Times New Roman" w:hAnsiTheme="minorBidi" w:hint="cs"/>
          <w:b/>
          <w:bCs/>
          <w:sz w:val="24"/>
          <w:szCs w:val="24"/>
          <w:rtl/>
        </w:rPr>
        <w:t>ایستا</w:t>
      </w:r>
      <w:r w:rsidR="006E486E">
        <w:rPr>
          <w:rFonts w:asciiTheme="minorBidi" w:eastAsia="Times New Roman" w:hAnsiTheme="minorBidi" w:hint="cs"/>
          <w:b/>
          <w:bCs/>
          <w:sz w:val="24"/>
          <w:szCs w:val="24"/>
          <w:rtl/>
        </w:rPr>
        <w:t xml:space="preserve">وهم بعنوان </w:t>
      </w:r>
      <w:r w:rsidR="00075BFF">
        <w:rPr>
          <w:rFonts w:asciiTheme="minorBidi" w:eastAsia="Times New Roman" w:hAnsiTheme="minorBidi" w:hint="cs"/>
          <w:b/>
          <w:bCs/>
          <w:sz w:val="24"/>
          <w:szCs w:val="24"/>
          <w:rtl/>
        </w:rPr>
        <w:t>تخت مانیپولاسیون</w:t>
      </w:r>
      <w:r w:rsidR="006E486E">
        <w:rPr>
          <w:rFonts w:asciiTheme="minorBidi" w:eastAsia="Times New Roman" w:hAnsiTheme="minorBidi" w:hint="cs"/>
          <w:b/>
          <w:bCs/>
          <w:sz w:val="24"/>
          <w:szCs w:val="24"/>
          <w:rtl/>
        </w:rPr>
        <w:t xml:space="preserve"> </w:t>
      </w:r>
      <w:r w:rsidRPr="008A61BE">
        <w:rPr>
          <w:rFonts w:asciiTheme="minorBidi" w:eastAsia="Times New Roman" w:hAnsiTheme="minorBidi"/>
          <w:b/>
          <w:bCs/>
          <w:sz w:val="24"/>
          <w:szCs w:val="24"/>
          <w:rtl/>
        </w:rPr>
        <w:t xml:space="preserve"> طراحی وتولید شده تخت </w:t>
      </w:r>
      <w:r w:rsidR="00075BFF">
        <w:rPr>
          <w:rFonts w:asciiTheme="minorBidi" w:eastAsia="Times New Roman" w:hAnsiTheme="minorBidi" w:hint="cs"/>
          <w:b/>
          <w:bCs/>
          <w:sz w:val="24"/>
          <w:szCs w:val="24"/>
          <w:rtl/>
        </w:rPr>
        <w:t xml:space="preserve">ایستا </w:t>
      </w:r>
      <w:r w:rsidR="006E486E">
        <w:rPr>
          <w:rFonts w:asciiTheme="minorBidi" w:eastAsia="Times New Roman" w:hAnsiTheme="minorBidi" w:hint="cs"/>
          <w:b/>
          <w:bCs/>
          <w:sz w:val="24"/>
          <w:szCs w:val="24"/>
          <w:rtl/>
        </w:rPr>
        <w:t xml:space="preserve"> </w:t>
      </w:r>
      <w:r w:rsidRPr="008A61BE">
        <w:rPr>
          <w:rFonts w:asciiTheme="minorBidi" w:eastAsia="Times New Roman" w:hAnsiTheme="minorBidi"/>
          <w:b/>
          <w:bCs/>
          <w:sz w:val="24"/>
          <w:szCs w:val="24"/>
          <w:rtl/>
        </w:rPr>
        <w:t xml:space="preserve"> دارای </w:t>
      </w:r>
      <w:r w:rsidR="006E486E">
        <w:rPr>
          <w:rFonts w:asciiTheme="minorBidi" w:eastAsia="Times New Roman" w:hAnsiTheme="minorBidi" w:hint="cs"/>
          <w:b/>
          <w:bCs/>
          <w:sz w:val="24"/>
          <w:szCs w:val="24"/>
          <w:rtl/>
        </w:rPr>
        <w:t>دو</w:t>
      </w:r>
      <w:r w:rsidRPr="008A61BE">
        <w:rPr>
          <w:rFonts w:asciiTheme="minorBidi" w:eastAsia="Times New Roman" w:hAnsiTheme="minorBidi"/>
          <w:b/>
          <w:bCs/>
          <w:sz w:val="24"/>
          <w:szCs w:val="24"/>
          <w:rtl/>
        </w:rPr>
        <w:t>موتور برقی  بیست و چهار ولت  د</w:t>
      </w:r>
      <w:r w:rsidR="006E486E">
        <w:rPr>
          <w:rFonts w:asciiTheme="minorBidi" w:eastAsia="Times New Roman" w:hAnsiTheme="minorBidi" w:hint="cs"/>
          <w:b/>
          <w:bCs/>
          <w:sz w:val="24"/>
          <w:szCs w:val="24"/>
          <w:rtl/>
        </w:rPr>
        <w:t>ه</w:t>
      </w:r>
      <w:r w:rsidRPr="008A61BE">
        <w:rPr>
          <w:rFonts w:asciiTheme="minorBidi" w:eastAsia="Times New Roman" w:hAnsiTheme="minorBidi"/>
          <w:b/>
          <w:bCs/>
          <w:sz w:val="24"/>
          <w:szCs w:val="24"/>
          <w:rtl/>
        </w:rPr>
        <w:t xml:space="preserve"> آپر با قدرت 600 نیوتون که وظیفه تغییر حالت  از زاویه صفر درجه تا زاویه 90 درجه را دارد</w:t>
      </w:r>
      <w:r w:rsidR="006E486E">
        <w:rPr>
          <w:rFonts w:asciiTheme="minorBidi" w:eastAsia="Times New Roman" w:hAnsiTheme="minorBidi" w:hint="cs"/>
          <w:b/>
          <w:bCs/>
          <w:sz w:val="24"/>
          <w:szCs w:val="24"/>
          <w:rtl/>
        </w:rPr>
        <w:t xml:space="preserve">وتغییر </w:t>
      </w:r>
      <w:r w:rsidR="00075BFF">
        <w:rPr>
          <w:rFonts w:asciiTheme="minorBidi" w:eastAsia="Times New Roman" w:hAnsiTheme="minorBidi" w:hint="cs"/>
          <w:b/>
          <w:bCs/>
          <w:sz w:val="24"/>
          <w:szCs w:val="24"/>
          <w:rtl/>
        </w:rPr>
        <w:t>ارتفاع تخت را</w:t>
      </w:r>
      <w:r w:rsidR="006E486E">
        <w:rPr>
          <w:rFonts w:asciiTheme="minorBidi" w:eastAsia="Times New Roman" w:hAnsiTheme="minorBidi" w:hint="cs"/>
          <w:b/>
          <w:bCs/>
          <w:sz w:val="24"/>
          <w:szCs w:val="24"/>
          <w:rtl/>
        </w:rPr>
        <w:t xml:space="preserve"> برعهده دارد</w:t>
      </w:r>
      <w:r w:rsidRPr="008A61BE">
        <w:rPr>
          <w:rFonts w:asciiTheme="minorBidi" w:eastAsia="Times New Roman" w:hAnsiTheme="minorBidi"/>
          <w:b/>
          <w:bCs/>
          <w:sz w:val="24"/>
          <w:szCs w:val="24"/>
          <w:rtl/>
        </w:rPr>
        <w:t>  ارتفاع تخ</w:t>
      </w:r>
      <w:hyperlink r:id="rId4" w:history="1">
        <w:r w:rsidR="006E486E">
          <w:rPr>
            <w:rFonts w:asciiTheme="minorBidi" w:eastAsia="Times New Roman" w:hAnsiTheme="minorBidi"/>
            <w:b/>
            <w:bCs/>
            <w:sz w:val="24"/>
            <w:szCs w:val="24"/>
            <w:u w:val="single"/>
            <w:rtl/>
          </w:rPr>
          <w:t xml:space="preserve">ت ایستا </w:t>
        </w:r>
        <w:r w:rsidR="006E486E">
          <w:rPr>
            <w:rFonts w:asciiTheme="minorBidi" w:eastAsia="Times New Roman" w:hAnsiTheme="minorBidi" w:hint="cs"/>
            <w:b/>
            <w:bCs/>
            <w:sz w:val="24"/>
            <w:szCs w:val="24"/>
            <w:u w:val="single"/>
            <w:rtl/>
          </w:rPr>
          <w:t>شکن دا</w:t>
        </w:r>
        <w:r w:rsidRPr="008A61BE">
          <w:rPr>
            <w:rFonts w:asciiTheme="minorBidi" w:eastAsia="Times New Roman" w:hAnsiTheme="minorBidi"/>
            <w:b/>
            <w:bCs/>
            <w:sz w:val="24"/>
            <w:szCs w:val="24"/>
            <w:u w:val="single"/>
            <w:rtl/>
          </w:rPr>
          <w:t xml:space="preserve"> </w:t>
        </w:r>
      </w:hyperlink>
      <w:r w:rsidRPr="008A61BE">
        <w:rPr>
          <w:rFonts w:asciiTheme="minorBidi" w:eastAsia="Times New Roman" w:hAnsiTheme="minorBidi"/>
          <w:b/>
          <w:bCs/>
          <w:sz w:val="24"/>
          <w:szCs w:val="24"/>
          <w:rtl/>
        </w:rPr>
        <w:t xml:space="preserve">در این مدل ثابت </w:t>
      </w:r>
      <w:r w:rsidR="00075BFF">
        <w:rPr>
          <w:rFonts w:asciiTheme="minorBidi" w:eastAsia="Times New Roman" w:hAnsiTheme="minorBidi" w:hint="cs"/>
          <w:b/>
          <w:bCs/>
          <w:sz w:val="24"/>
          <w:szCs w:val="24"/>
          <w:rtl/>
        </w:rPr>
        <w:t>ن</w:t>
      </w:r>
      <w:r w:rsidRPr="008A61BE">
        <w:rPr>
          <w:rFonts w:asciiTheme="minorBidi" w:eastAsia="Times New Roman" w:hAnsiTheme="minorBidi"/>
          <w:b/>
          <w:bCs/>
          <w:sz w:val="24"/>
          <w:szCs w:val="24"/>
          <w:rtl/>
        </w:rPr>
        <w:t xml:space="preserve">می باشد و تقریبا در حدود </w:t>
      </w:r>
      <w:r w:rsidR="00075BFF">
        <w:rPr>
          <w:rFonts w:asciiTheme="minorBidi" w:eastAsia="Times New Roman" w:hAnsiTheme="minorBidi" w:hint="cs"/>
          <w:b/>
          <w:bCs/>
          <w:sz w:val="24"/>
          <w:szCs w:val="24"/>
          <w:rtl/>
        </w:rPr>
        <w:t>از45تا80</w:t>
      </w:r>
      <w:r w:rsidRPr="008A61BE">
        <w:rPr>
          <w:rFonts w:asciiTheme="minorBidi" w:eastAsia="Times New Roman" w:hAnsiTheme="minorBidi"/>
          <w:b/>
          <w:bCs/>
          <w:sz w:val="24"/>
          <w:szCs w:val="24"/>
          <w:rtl/>
        </w:rPr>
        <w:t xml:space="preserve"> درجه می باشد زاویه زیر پا در این مدل قابل تغییر</w:t>
      </w:r>
      <w:r w:rsidR="00075BFF">
        <w:rPr>
          <w:rFonts w:asciiTheme="minorBidi" w:eastAsia="Times New Roman" w:hAnsiTheme="minorBidi" w:hint="cs"/>
          <w:b/>
          <w:bCs/>
          <w:sz w:val="24"/>
          <w:szCs w:val="24"/>
          <w:rtl/>
        </w:rPr>
        <w:t>می باشد</w:t>
      </w:r>
      <w:r w:rsidR="006E486E">
        <w:rPr>
          <w:rFonts w:asciiTheme="minorBidi" w:eastAsia="Times New Roman" w:hAnsiTheme="minorBidi"/>
          <w:b/>
          <w:bCs/>
          <w:sz w:val="24"/>
          <w:szCs w:val="24"/>
          <w:rtl/>
        </w:rPr>
        <w:t xml:space="preserve"> برای ثابت نگه داشت</w:t>
      </w:r>
      <w:r w:rsidRPr="008A61BE">
        <w:rPr>
          <w:rFonts w:asciiTheme="minorBidi" w:eastAsia="Times New Roman" w:hAnsiTheme="minorBidi"/>
          <w:b/>
          <w:bCs/>
          <w:sz w:val="24"/>
          <w:szCs w:val="24"/>
          <w:rtl/>
        </w:rPr>
        <w:t>ن بیمار در حالت ایستا  سه عدد استرپ (کمربند ) که از سه موقعیت مچ پا ، زانو ، وسینه بسته می شود استفاده می شود</w:t>
      </w:r>
      <w:r w:rsidRPr="008A61BE">
        <w:rPr>
          <w:rFonts w:asciiTheme="minorBidi" w:eastAsia="Times New Roman" w:hAnsiTheme="minorBidi"/>
          <w:b/>
          <w:bCs/>
          <w:sz w:val="24"/>
          <w:szCs w:val="24"/>
        </w:rPr>
        <w:t>.</w:t>
      </w:r>
    </w:p>
    <w:p w:rsidR="008A61BE" w:rsidRPr="008A61BE" w:rsidRDefault="008A61BE" w:rsidP="00075BFF">
      <w:pPr>
        <w:bidi/>
        <w:spacing w:before="100" w:beforeAutospacing="1" w:after="100" w:afterAutospacing="1" w:line="240" w:lineRule="auto"/>
        <w:outlineLvl w:val="3"/>
        <w:rPr>
          <w:rFonts w:asciiTheme="minorBidi" w:eastAsia="Times New Roman" w:hAnsiTheme="minorBidi"/>
          <w:b/>
          <w:bCs/>
          <w:sz w:val="24"/>
          <w:szCs w:val="24"/>
        </w:rPr>
      </w:pPr>
      <w:r w:rsidRPr="008A61BE">
        <w:rPr>
          <w:rFonts w:asciiTheme="minorBidi" w:eastAsia="Times New Roman" w:hAnsiTheme="minorBidi"/>
          <w:b/>
          <w:bCs/>
          <w:sz w:val="24"/>
          <w:szCs w:val="24"/>
          <w:rtl/>
        </w:rPr>
        <w:t>ابعاد تخت ایستا یک موتوره ایستا 182*</w:t>
      </w:r>
      <w:r w:rsidR="00075BFF">
        <w:rPr>
          <w:rFonts w:asciiTheme="minorBidi" w:eastAsia="Times New Roman" w:hAnsiTheme="minorBidi" w:hint="cs"/>
          <w:b/>
          <w:bCs/>
          <w:sz w:val="24"/>
          <w:szCs w:val="24"/>
          <w:rtl/>
        </w:rPr>
        <w:t>65</w:t>
      </w:r>
      <w:r w:rsidRPr="008A61BE">
        <w:rPr>
          <w:rFonts w:asciiTheme="minorBidi" w:eastAsia="Times New Roman" w:hAnsiTheme="minorBidi"/>
          <w:b/>
          <w:bCs/>
          <w:sz w:val="24"/>
          <w:szCs w:val="24"/>
          <w:rtl/>
        </w:rPr>
        <w:t xml:space="preserve"> سانتی متر میباشد.رنگ شاسی تخت ایستا به صورت الکترو استاتیک بوده و روکش چرم تخت از چرم درجه یک  و آنتی باکتریال کشان ار دوجهت می باشد ، ضخامت تشک تخت 50 سانتی متر مربع  میباشد در طراحی  شاسی  وبدنه تخت ایستا  تمام اصول مهندسی رعایت شده است  و تمامی مقاطع دور تا دور جوش کاری شده است ، اگر به دنبال خرید تخت ایستا یک موتوره (تخت تیلیت تیبل یک موتوره ) هستید هم</w:t>
      </w:r>
      <w:r w:rsidR="006E486E">
        <w:rPr>
          <w:rFonts w:asciiTheme="minorBidi" w:eastAsia="Times New Roman" w:hAnsiTheme="minorBidi" w:hint="cs"/>
          <w:b/>
          <w:bCs/>
          <w:sz w:val="24"/>
          <w:szCs w:val="24"/>
          <w:rtl/>
        </w:rPr>
        <w:t xml:space="preserve"> </w:t>
      </w:r>
      <w:r w:rsidRPr="008A61BE">
        <w:rPr>
          <w:rFonts w:asciiTheme="minorBidi" w:eastAsia="Times New Roman" w:hAnsiTheme="minorBidi"/>
          <w:b/>
          <w:bCs/>
          <w:sz w:val="24"/>
          <w:szCs w:val="24"/>
          <w:rtl/>
        </w:rPr>
        <w:t>کنون می تو</w:t>
      </w:r>
      <w:r w:rsidR="006E486E">
        <w:rPr>
          <w:rFonts w:asciiTheme="minorBidi" w:eastAsia="Times New Roman" w:hAnsiTheme="minorBidi" w:hint="cs"/>
          <w:b/>
          <w:bCs/>
          <w:sz w:val="24"/>
          <w:szCs w:val="24"/>
          <w:rtl/>
        </w:rPr>
        <w:t>ا</w:t>
      </w:r>
      <w:r w:rsidRPr="008A61BE">
        <w:rPr>
          <w:rFonts w:asciiTheme="minorBidi" w:eastAsia="Times New Roman" w:hAnsiTheme="minorBidi"/>
          <w:b/>
          <w:bCs/>
          <w:sz w:val="24"/>
          <w:szCs w:val="24"/>
          <w:rtl/>
        </w:rPr>
        <w:t xml:space="preserve">نید این محصول را با کیفیت بالا و همچنین ضمانت معتبر و پشتیبانی از شرکت تجهیزات پزشکی آلتین مد (آلتون باخیش آذر) دریافت کنید .کلیه محصولات این گروه تولیدی دارای یک سال ضمانت و همچنین ده سال خدمات پس از فروش می باشد .با خرید این محصول شما میتوانید با اطمینان خاطر از نوع متریال مصرف شده و همچنین تکنولوژی ساخت بالا داشته باشید .شما میتوانید سوال خود را در بخش از من بپرس وب سایت مطرح کنید مشاوران ما در کمترین زمان ممکن پاسخگو شما خواهند بود.برای دیدن دیگر محصولات  شرکت التین مد به </w:t>
      </w:r>
      <w:hyperlink r:id="rId5" w:history="1">
        <w:r w:rsidRPr="008A61BE">
          <w:rPr>
            <w:rFonts w:asciiTheme="minorBidi" w:eastAsia="Times New Roman" w:hAnsiTheme="minorBidi"/>
            <w:b/>
            <w:bCs/>
            <w:color w:val="0000FF"/>
            <w:sz w:val="24"/>
            <w:szCs w:val="24"/>
            <w:u w:val="single"/>
            <w:rtl/>
          </w:rPr>
          <w:t>فروشگاه ما</w:t>
        </w:r>
      </w:hyperlink>
      <w:r w:rsidRPr="008A61BE">
        <w:rPr>
          <w:rFonts w:asciiTheme="minorBidi" w:eastAsia="Times New Roman" w:hAnsiTheme="minorBidi"/>
          <w:b/>
          <w:bCs/>
          <w:sz w:val="24"/>
          <w:szCs w:val="24"/>
        </w:rPr>
        <w:t xml:space="preserve"> </w:t>
      </w:r>
      <w:r w:rsidRPr="008A61BE">
        <w:rPr>
          <w:rFonts w:asciiTheme="minorBidi" w:eastAsia="Times New Roman" w:hAnsiTheme="minorBidi"/>
          <w:b/>
          <w:bCs/>
          <w:sz w:val="24"/>
          <w:szCs w:val="24"/>
          <w:rtl/>
        </w:rPr>
        <w:t>مراجعه کنید</w:t>
      </w:r>
      <w:r w:rsidRPr="008A61BE">
        <w:rPr>
          <w:rFonts w:asciiTheme="minorBidi" w:eastAsia="Times New Roman" w:hAnsiTheme="minorBidi"/>
          <w:b/>
          <w:bCs/>
          <w:sz w:val="24"/>
          <w:szCs w:val="24"/>
        </w:rPr>
        <w:t>.</w:t>
      </w:r>
    </w:p>
    <w:p w:rsidR="00C25016" w:rsidRPr="008A61BE" w:rsidRDefault="00C25016" w:rsidP="008A61BE">
      <w:pPr>
        <w:jc w:val="both"/>
        <w:rPr>
          <w:szCs w:val="28"/>
        </w:rPr>
      </w:pPr>
    </w:p>
    <w:sectPr w:rsidR="00C25016" w:rsidRPr="008A61BE" w:rsidSect="00B02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C75DF"/>
    <w:rsid w:val="00075BFF"/>
    <w:rsid w:val="000C75DF"/>
    <w:rsid w:val="001F20DE"/>
    <w:rsid w:val="00280E17"/>
    <w:rsid w:val="002E6C60"/>
    <w:rsid w:val="006E486E"/>
    <w:rsid w:val="007D0068"/>
    <w:rsid w:val="008A61BE"/>
    <w:rsid w:val="00A26122"/>
    <w:rsid w:val="00B020D1"/>
    <w:rsid w:val="00C25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D1"/>
  </w:style>
  <w:style w:type="paragraph" w:styleId="Heading2">
    <w:name w:val="heading 2"/>
    <w:basedOn w:val="Normal"/>
    <w:link w:val="Heading2Char"/>
    <w:uiPriority w:val="9"/>
    <w:qFormat/>
    <w:rsid w:val="000C7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7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5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75DF"/>
    <w:rPr>
      <w:rFonts w:ascii="Times New Roman" w:eastAsia="Times New Roman" w:hAnsi="Times New Roman" w:cs="Times New Roman"/>
      <w:b/>
      <w:bCs/>
      <w:sz w:val="24"/>
      <w:szCs w:val="24"/>
    </w:rPr>
  </w:style>
  <w:style w:type="paragraph" w:styleId="NormalWeb">
    <w:name w:val="Normal (Web)"/>
    <w:basedOn w:val="Normal"/>
    <w:uiPriority w:val="99"/>
    <w:unhideWhenUsed/>
    <w:rsid w:val="00280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1BE"/>
    <w:rPr>
      <w:color w:val="0000FF"/>
      <w:u w:val="single"/>
    </w:rPr>
  </w:style>
  <w:style w:type="paragraph" w:styleId="BalloonText">
    <w:name w:val="Balloon Text"/>
    <w:basedOn w:val="Normal"/>
    <w:link w:val="BalloonTextChar"/>
    <w:uiPriority w:val="99"/>
    <w:semiHidden/>
    <w:unhideWhenUsed/>
    <w:rsid w:val="008A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0329">
      <w:bodyDiv w:val="1"/>
      <w:marLeft w:val="0"/>
      <w:marRight w:val="0"/>
      <w:marTop w:val="0"/>
      <w:marBottom w:val="0"/>
      <w:divBdr>
        <w:top w:val="none" w:sz="0" w:space="0" w:color="auto"/>
        <w:left w:val="none" w:sz="0" w:space="0" w:color="auto"/>
        <w:bottom w:val="none" w:sz="0" w:space="0" w:color="auto"/>
        <w:right w:val="none" w:sz="0" w:space="0" w:color="auto"/>
      </w:divBdr>
      <w:divsChild>
        <w:div w:id="506359803">
          <w:marLeft w:val="0"/>
          <w:marRight w:val="0"/>
          <w:marTop w:val="0"/>
          <w:marBottom w:val="0"/>
          <w:divBdr>
            <w:top w:val="none" w:sz="0" w:space="0" w:color="auto"/>
            <w:left w:val="none" w:sz="0" w:space="0" w:color="auto"/>
            <w:bottom w:val="none" w:sz="0" w:space="0" w:color="auto"/>
            <w:right w:val="none" w:sz="0" w:space="0" w:color="auto"/>
          </w:divBdr>
        </w:div>
      </w:divsChild>
    </w:div>
    <w:div w:id="400449650">
      <w:bodyDiv w:val="1"/>
      <w:marLeft w:val="0"/>
      <w:marRight w:val="0"/>
      <w:marTop w:val="0"/>
      <w:marBottom w:val="0"/>
      <w:divBdr>
        <w:top w:val="none" w:sz="0" w:space="0" w:color="auto"/>
        <w:left w:val="none" w:sz="0" w:space="0" w:color="auto"/>
        <w:bottom w:val="none" w:sz="0" w:space="0" w:color="auto"/>
        <w:right w:val="none" w:sz="0" w:space="0" w:color="auto"/>
      </w:divBdr>
    </w:div>
    <w:div w:id="416370358">
      <w:bodyDiv w:val="1"/>
      <w:marLeft w:val="0"/>
      <w:marRight w:val="0"/>
      <w:marTop w:val="0"/>
      <w:marBottom w:val="0"/>
      <w:divBdr>
        <w:top w:val="none" w:sz="0" w:space="0" w:color="auto"/>
        <w:left w:val="none" w:sz="0" w:space="0" w:color="auto"/>
        <w:bottom w:val="none" w:sz="0" w:space="0" w:color="auto"/>
        <w:right w:val="none" w:sz="0" w:space="0" w:color="auto"/>
      </w:divBdr>
    </w:div>
    <w:div w:id="430054099">
      <w:bodyDiv w:val="1"/>
      <w:marLeft w:val="0"/>
      <w:marRight w:val="0"/>
      <w:marTop w:val="0"/>
      <w:marBottom w:val="0"/>
      <w:divBdr>
        <w:top w:val="none" w:sz="0" w:space="0" w:color="auto"/>
        <w:left w:val="none" w:sz="0" w:space="0" w:color="auto"/>
        <w:bottom w:val="none" w:sz="0" w:space="0" w:color="auto"/>
        <w:right w:val="none" w:sz="0" w:space="0" w:color="auto"/>
      </w:divBdr>
    </w:div>
    <w:div w:id="961501935">
      <w:bodyDiv w:val="1"/>
      <w:marLeft w:val="0"/>
      <w:marRight w:val="0"/>
      <w:marTop w:val="0"/>
      <w:marBottom w:val="0"/>
      <w:divBdr>
        <w:top w:val="none" w:sz="0" w:space="0" w:color="auto"/>
        <w:left w:val="none" w:sz="0" w:space="0" w:color="auto"/>
        <w:bottom w:val="none" w:sz="0" w:space="0" w:color="auto"/>
        <w:right w:val="none" w:sz="0" w:space="0" w:color="auto"/>
      </w:divBdr>
      <w:divsChild>
        <w:div w:id="3573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inmed.com/shop" TargetMode="External"/><Relationship Id="rId4" Type="http://schemas.openxmlformats.org/officeDocument/2006/relationships/hyperlink" Target="http://altinmed.com/product/%d8%aa%d8%ae%d8%aa-%d8%a7%db%8c%d8%b3%d8%aa%d8%a7-%db%8c%da%a9-%d9%85%d9%88%d8%aa%d9%88%d8%b1%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altinmed</dc:creator>
  <cp:lastModifiedBy>altinmed</cp:lastModifiedBy>
  <cp:revision>2</cp:revision>
  <dcterms:created xsi:type="dcterms:W3CDTF">2018-07-08T14:16:00Z</dcterms:created>
  <dcterms:modified xsi:type="dcterms:W3CDTF">2018-07-08T14:16:00Z</dcterms:modified>
</cp:coreProperties>
</file>