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C2A" w:rsidRDefault="00BA6C2A" w:rsidP="00BA6C2A">
      <w:pPr>
        <w:pStyle w:val="NormalWeb"/>
        <w:shd w:val="clear" w:color="auto" w:fill="FFFFFF"/>
        <w:spacing w:before="0" w:beforeAutospacing="0" w:after="0" w:afterAutospacing="0"/>
        <w:jc w:val="both"/>
        <w:textAlignment w:val="baseline"/>
        <w:rPr>
          <w:rFonts w:ascii="Tahoma" w:hAnsi="Tahoma" w:cs="Tahoma"/>
          <w:color w:val="5B5B5B"/>
          <w:sz w:val="21"/>
          <w:szCs w:val="21"/>
        </w:rPr>
      </w:pPr>
      <w:r>
        <w:rPr>
          <w:rFonts w:ascii="inherit" w:hAnsi="inherit" w:cs="Tahoma"/>
          <w:color w:val="5B5B5B"/>
          <w:bdr w:val="none" w:sz="0" w:space="0" w:color="auto" w:frame="1"/>
          <w:rtl/>
        </w:rPr>
        <w:t>برای انعقاد خون و خشکاندن بافت از پالس های سینوسی میرا شونده استفاده می شود. امواج سینوسی</w:t>
      </w:r>
      <w:r>
        <w:rPr>
          <w:rFonts w:ascii="inherit" w:hAnsi="inherit" w:cs="Tahoma"/>
          <w:color w:val="5B5B5B"/>
          <w:bdr w:val="none" w:sz="0" w:space="0" w:color="auto" w:frame="1"/>
        </w:rPr>
        <w:t xml:space="preserve"> RF </w:t>
      </w:r>
      <w:r>
        <w:rPr>
          <w:rFonts w:ascii="inherit" w:hAnsi="inherit" w:cs="Tahoma"/>
          <w:color w:val="5B5B5B"/>
          <w:bdr w:val="none" w:sz="0" w:space="0" w:color="auto" w:frame="1"/>
          <w:rtl/>
        </w:rPr>
        <w:t>دارای فرکانس طبیعی 250 تا 200</w:t>
      </w:r>
      <w:r>
        <w:rPr>
          <w:rFonts w:ascii="inherit" w:hAnsi="inherit" w:cs="Tahoma"/>
          <w:color w:val="5B5B5B"/>
          <w:bdr w:val="none" w:sz="0" w:space="0" w:color="auto" w:frame="1"/>
        </w:rPr>
        <w:t xml:space="preserve"> KHZ </w:t>
      </w:r>
      <w:r>
        <w:rPr>
          <w:rFonts w:ascii="inherit" w:hAnsi="inherit" w:cs="Tahoma"/>
          <w:color w:val="5B5B5B"/>
          <w:bdr w:val="none" w:sz="0" w:space="0" w:color="auto" w:frame="1"/>
          <w:rtl/>
        </w:rPr>
        <w:t>است و معمولا 120 پالس در ثانیه اعمال می شود</w:t>
      </w:r>
      <w:r>
        <w:rPr>
          <w:rFonts w:ascii="inherit" w:hAnsi="inherit" w:cs="Tahoma"/>
          <w:color w:val="5B5B5B"/>
          <w:bdr w:val="none" w:sz="0" w:space="0" w:color="auto" w:frame="1"/>
        </w:rPr>
        <w:t>.</w:t>
      </w:r>
    </w:p>
    <w:p w:rsidR="00BA6C2A" w:rsidRDefault="00BA6C2A" w:rsidP="00BA6C2A">
      <w:pPr>
        <w:pStyle w:val="NormalWeb"/>
        <w:shd w:val="clear" w:color="auto" w:fill="FFFFFF"/>
        <w:spacing w:before="0" w:beforeAutospacing="0" w:after="0" w:afterAutospacing="0"/>
        <w:jc w:val="both"/>
        <w:textAlignment w:val="baseline"/>
        <w:rPr>
          <w:rFonts w:ascii="Tahoma" w:hAnsi="Tahoma" w:cs="Tahoma"/>
          <w:color w:val="5B5B5B"/>
          <w:sz w:val="21"/>
          <w:szCs w:val="21"/>
        </w:rPr>
      </w:pPr>
      <w:r>
        <w:rPr>
          <w:rFonts w:ascii="inherit" w:hAnsi="inherit" w:cs="Tahoma"/>
          <w:color w:val="5B5B5B"/>
          <w:bdr w:val="none" w:sz="0" w:space="0" w:color="auto" w:frame="1"/>
          <w:rtl/>
        </w:rPr>
        <w:t>ولتاژ مدار باز در حدود 200 تا 300 ولت و توان بر روی بار 500 اهمی در حدود 80 تا 200 وات است. مقدار ولتاژ و توان بستگی به کاربردهای ویژه دستگاه جراحی الکتریکی دارد</w:t>
      </w:r>
      <w:r>
        <w:rPr>
          <w:rFonts w:ascii="inherit" w:hAnsi="inherit" w:cs="Tahoma"/>
          <w:color w:val="5B5B5B"/>
          <w:bdr w:val="none" w:sz="0" w:space="0" w:color="auto" w:frame="1"/>
        </w:rPr>
        <w:t>.</w:t>
      </w:r>
    </w:p>
    <w:p w:rsidR="00BA6C2A" w:rsidRDefault="00BA6C2A" w:rsidP="00BA6C2A">
      <w:pPr>
        <w:pStyle w:val="NormalWeb"/>
        <w:shd w:val="clear" w:color="auto" w:fill="FFFFFF"/>
        <w:spacing w:before="0" w:beforeAutospacing="0" w:after="0" w:afterAutospacing="0"/>
        <w:jc w:val="both"/>
        <w:textAlignment w:val="baseline"/>
        <w:rPr>
          <w:rFonts w:ascii="Tahoma" w:hAnsi="Tahoma" w:cs="Tahoma"/>
          <w:color w:val="5B5B5B"/>
          <w:sz w:val="21"/>
          <w:szCs w:val="21"/>
        </w:rPr>
      </w:pPr>
      <w:r>
        <w:rPr>
          <w:rFonts w:ascii="inherit" w:hAnsi="inherit" w:cs="Tahoma"/>
          <w:color w:val="5B5B5B"/>
          <w:bdr w:val="none" w:sz="0" w:space="0" w:color="auto" w:frame="1"/>
          <w:rtl/>
        </w:rPr>
        <w:t>عمل برش با منبع</w:t>
      </w:r>
      <w:r>
        <w:rPr>
          <w:rFonts w:ascii="inherit" w:hAnsi="inherit" w:cs="Tahoma"/>
          <w:color w:val="5B5B5B"/>
          <w:bdr w:val="none" w:sz="0" w:space="0" w:color="auto" w:frame="1"/>
        </w:rPr>
        <w:t xml:space="preserve"> RF </w:t>
      </w:r>
      <w:r>
        <w:rPr>
          <w:rFonts w:ascii="inherit" w:hAnsi="inherit" w:cs="Tahoma"/>
          <w:color w:val="5B5B5B"/>
          <w:bdr w:val="none" w:sz="0" w:space="0" w:color="auto" w:frame="1"/>
          <w:rtl/>
        </w:rPr>
        <w:t>موج پیوسته انجام می گیرد. اغلب دستگاه ها در حین کار به دلیل اثر بارگذاری و کشیده شدن جریان ، قادر به تولید منبع پیوسته نبوده و نیاز به مدولاسیون دامنه است</w:t>
      </w:r>
      <w:r>
        <w:rPr>
          <w:rFonts w:ascii="inherit" w:hAnsi="inherit" w:cs="Tahoma"/>
          <w:color w:val="5B5B5B"/>
          <w:bdr w:val="none" w:sz="0" w:space="0" w:color="auto" w:frame="1"/>
        </w:rPr>
        <w:t>.</w:t>
      </w:r>
    </w:p>
    <w:p w:rsidR="00BA6C2A" w:rsidRDefault="00BA6C2A" w:rsidP="00BA6C2A">
      <w:pPr>
        <w:pStyle w:val="NormalWeb"/>
        <w:shd w:val="clear" w:color="auto" w:fill="FFFFFF"/>
        <w:spacing w:before="0" w:beforeAutospacing="0" w:after="0" w:afterAutospacing="0"/>
        <w:jc w:val="both"/>
        <w:textAlignment w:val="baseline"/>
        <w:rPr>
          <w:rFonts w:ascii="Tahoma" w:hAnsi="Tahoma" w:cs="Tahoma"/>
          <w:color w:val="5B5B5B"/>
          <w:sz w:val="21"/>
          <w:szCs w:val="21"/>
        </w:rPr>
      </w:pPr>
      <w:r>
        <w:rPr>
          <w:rFonts w:ascii="inherit" w:hAnsi="inherit" w:cs="Tahoma"/>
          <w:color w:val="5B5B5B"/>
          <w:bdr w:val="none" w:sz="0" w:space="0" w:color="auto" w:frame="1"/>
          <w:rtl/>
        </w:rPr>
        <w:t>الکترودهای بکار رفته در سایز ها و شکل های مختلف موجود است. الکترود فعال شبیه چاقوی جراحی است با یک دسته ایزوله که توسط جراح گرفته می شود. سوئیچ دستی که بر روی دسته الکترود قرار دارد ، اعمال جریان به پروب را امکان پذیر می سازد ؛ در حالی که هدف پروب فعال ، اعمال انرژی به بافت از طریق نوک پروب است که به اعمال برش ، انعقاد یا هر دوی آن ها منجر می شود</w:t>
      </w:r>
      <w:r>
        <w:rPr>
          <w:rFonts w:ascii="inherit" w:hAnsi="inherit" w:cs="Tahoma"/>
          <w:color w:val="5B5B5B"/>
          <w:bdr w:val="none" w:sz="0" w:space="0" w:color="auto" w:frame="1"/>
        </w:rPr>
        <w:t>.</w:t>
      </w:r>
    </w:p>
    <w:p w:rsidR="00BA6C2A" w:rsidRDefault="00BA6C2A" w:rsidP="00BA6C2A">
      <w:pPr>
        <w:pStyle w:val="NormalWeb"/>
        <w:shd w:val="clear" w:color="auto" w:fill="FFFFFF"/>
        <w:spacing w:before="0" w:beforeAutospacing="0" w:after="0" w:afterAutospacing="0"/>
        <w:jc w:val="both"/>
        <w:textAlignment w:val="baseline"/>
        <w:rPr>
          <w:rFonts w:ascii="Tahoma" w:hAnsi="Tahoma" w:cs="Tahoma"/>
          <w:color w:val="5B5B5B"/>
          <w:sz w:val="21"/>
          <w:szCs w:val="21"/>
        </w:rPr>
      </w:pPr>
      <w:r>
        <w:rPr>
          <w:rFonts w:ascii="inherit" w:hAnsi="inherit" w:cs="Tahoma"/>
          <w:color w:val="5B5B5B"/>
          <w:bdr w:val="none" w:sz="0" w:space="0" w:color="auto" w:frame="1"/>
          <w:rtl/>
        </w:rPr>
        <w:t>الکترود خنثی</w:t>
      </w:r>
      <w:r>
        <w:rPr>
          <w:rFonts w:ascii="inherit" w:hAnsi="inherit" w:cs="Tahoma"/>
          <w:color w:val="5B5B5B"/>
          <w:bdr w:val="none" w:sz="0" w:space="0" w:color="auto" w:frame="1"/>
        </w:rPr>
        <w:t xml:space="preserve"> (Dispersive Electrode) </w:t>
      </w:r>
      <w:r>
        <w:rPr>
          <w:rFonts w:ascii="inherit" w:hAnsi="inherit" w:cs="Tahoma"/>
          <w:color w:val="5B5B5B"/>
          <w:bdr w:val="none" w:sz="0" w:space="0" w:color="auto" w:frame="1"/>
          <w:rtl/>
        </w:rPr>
        <w:t>دارای عملکرد متفاوتی است. نقش این الکترود در حقیقت تکمیل مدار اعمال</w:t>
      </w:r>
      <w:r>
        <w:rPr>
          <w:rFonts w:ascii="inherit" w:hAnsi="inherit" w:cs="Tahoma"/>
          <w:color w:val="5B5B5B"/>
          <w:bdr w:val="none" w:sz="0" w:space="0" w:color="auto" w:frame="1"/>
        </w:rPr>
        <w:t xml:space="preserve"> F R </w:t>
      </w:r>
      <w:r>
        <w:rPr>
          <w:rFonts w:ascii="inherit" w:hAnsi="inherit" w:cs="Tahoma"/>
          <w:color w:val="5B5B5B"/>
          <w:bdr w:val="none" w:sz="0" w:space="0" w:color="auto" w:frame="1"/>
          <w:rtl/>
        </w:rPr>
        <w:t>به بیمار است، بدون آنکه چگالی جریان بالایی برای آسیب رساندن به بافت را داشته باشد که در ساده ترین حالت از یک پلیت بزرگ که زیر بدن بیمار قرار می گیرد، تشکیل می شود</w:t>
      </w:r>
      <w:r>
        <w:rPr>
          <w:rFonts w:ascii="inherit" w:hAnsi="inherit" w:cs="Tahoma"/>
          <w:color w:val="5B5B5B"/>
          <w:bdr w:val="none" w:sz="0" w:space="0" w:color="auto" w:frame="1"/>
        </w:rPr>
        <w:t>.</w:t>
      </w:r>
    </w:p>
    <w:p w:rsidR="00BA6C2A" w:rsidRDefault="00BA6C2A" w:rsidP="00BA6C2A">
      <w:pPr>
        <w:pStyle w:val="NormalWeb"/>
        <w:shd w:val="clear" w:color="auto" w:fill="FFFFFF"/>
        <w:spacing w:before="0" w:beforeAutospacing="0" w:after="0" w:afterAutospacing="0"/>
        <w:jc w:val="both"/>
        <w:textAlignment w:val="baseline"/>
        <w:rPr>
          <w:rFonts w:ascii="Tahoma" w:hAnsi="Tahoma" w:cs="Tahoma"/>
          <w:color w:val="5B5B5B"/>
          <w:sz w:val="21"/>
          <w:szCs w:val="21"/>
        </w:rPr>
      </w:pPr>
      <w:r>
        <w:rPr>
          <w:rFonts w:ascii="inherit" w:hAnsi="inherit" w:cs="Tahoma"/>
          <w:color w:val="5B5B5B"/>
          <w:bdr w:val="none" w:sz="0" w:space="0" w:color="auto" w:frame="1"/>
          <w:rtl/>
        </w:rPr>
        <w:t>در بیشتر اعمال جراحی از یک الکترود خنثی 27 سانتیمتر مربع که بر روی ران قرار می گیرد استفاده می شود. اساس کار دستگاه این گونه است که جریان الکتریکی از طریق کابل های مربوط و الکترود فعال به بدن بیمار اعمال می شود ، سپس جریان الکتریکی از طریق الکترود برگشتی</w:t>
      </w:r>
      <w:r>
        <w:rPr>
          <w:rFonts w:ascii="inherit" w:hAnsi="inherit" w:cs="Tahoma"/>
          <w:color w:val="5B5B5B"/>
          <w:bdr w:val="none" w:sz="0" w:space="0" w:color="auto" w:frame="1"/>
        </w:rPr>
        <w:t xml:space="preserve"> Dispersive Electrode </w:t>
      </w:r>
      <w:r>
        <w:rPr>
          <w:rFonts w:ascii="inherit" w:hAnsi="inherit" w:cs="Tahoma"/>
          <w:color w:val="5B5B5B"/>
          <w:bdr w:val="none" w:sz="0" w:space="0" w:color="auto" w:frame="1"/>
          <w:rtl/>
        </w:rPr>
        <w:t>یا</w:t>
      </w:r>
      <w:r>
        <w:rPr>
          <w:rFonts w:ascii="inherit" w:hAnsi="inherit" w:cs="Tahoma"/>
          <w:color w:val="5B5B5B"/>
          <w:bdr w:val="none" w:sz="0" w:space="0" w:color="auto" w:frame="1"/>
        </w:rPr>
        <w:t xml:space="preserve"> Return Electrode </w:t>
      </w:r>
      <w:r>
        <w:rPr>
          <w:rFonts w:ascii="inherit" w:hAnsi="inherit" w:cs="Tahoma"/>
          <w:color w:val="5B5B5B"/>
          <w:bdr w:val="none" w:sz="0" w:space="0" w:color="auto" w:frame="1"/>
          <w:rtl/>
        </w:rPr>
        <w:t>که در زیر بیمار قرار دارد و کابل مربوطه ، به دستگاه بر می گردد</w:t>
      </w:r>
      <w:r>
        <w:rPr>
          <w:rFonts w:ascii="inherit" w:hAnsi="inherit" w:cs="Tahoma"/>
          <w:color w:val="5B5B5B"/>
          <w:bdr w:val="none" w:sz="0" w:space="0" w:color="auto" w:frame="1"/>
        </w:rPr>
        <w:t>.</w:t>
      </w:r>
    </w:p>
    <w:p w:rsidR="00BA6C2A" w:rsidRDefault="00BA6C2A" w:rsidP="00BA6C2A">
      <w:pPr>
        <w:pStyle w:val="NormalWeb"/>
        <w:shd w:val="clear" w:color="auto" w:fill="FFFFFF"/>
        <w:spacing w:before="0" w:beforeAutospacing="0" w:after="0" w:afterAutospacing="0"/>
        <w:jc w:val="both"/>
        <w:textAlignment w:val="baseline"/>
        <w:rPr>
          <w:rFonts w:ascii="Tahoma" w:hAnsi="Tahoma" w:cs="Tahoma"/>
          <w:color w:val="5B5B5B"/>
          <w:sz w:val="21"/>
          <w:szCs w:val="21"/>
        </w:rPr>
      </w:pPr>
      <w:r>
        <w:rPr>
          <w:rFonts w:ascii="inherit" w:hAnsi="inherit" w:cs="Tahoma"/>
          <w:color w:val="5B5B5B"/>
          <w:bdr w:val="none" w:sz="0" w:space="0" w:color="auto" w:frame="1"/>
          <w:rtl/>
        </w:rPr>
        <w:t>اثر گرمایی دستگاه که به تخریب بافت منجر می شود ، به وسیله مقاومت الکتریکی بافت به جریان با فرکانس و چگالی بالا ایجاد می گردد و دانسیته عبور جریان باعث برش بافت می گردد</w:t>
      </w:r>
      <w:r>
        <w:rPr>
          <w:rFonts w:ascii="inherit" w:hAnsi="inherit" w:cs="Tahoma"/>
          <w:color w:val="5B5B5B"/>
          <w:bdr w:val="none" w:sz="0" w:space="0" w:color="auto" w:frame="1"/>
        </w:rPr>
        <w:t>.</w:t>
      </w:r>
    </w:p>
    <w:p w:rsidR="00BA6C2A" w:rsidRDefault="00BA6C2A" w:rsidP="00BA6C2A">
      <w:pPr>
        <w:pStyle w:val="NormalWeb"/>
        <w:shd w:val="clear" w:color="auto" w:fill="FFFFFF"/>
        <w:spacing w:before="0" w:beforeAutospacing="0" w:after="0" w:afterAutospacing="0"/>
        <w:jc w:val="both"/>
        <w:textAlignment w:val="baseline"/>
        <w:rPr>
          <w:rFonts w:ascii="Tahoma" w:hAnsi="Tahoma" w:cs="Tahoma"/>
          <w:color w:val="5B5B5B"/>
          <w:sz w:val="21"/>
          <w:szCs w:val="21"/>
        </w:rPr>
      </w:pPr>
      <w:r>
        <w:rPr>
          <w:rFonts w:ascii="inherit" w:hAnsi="inherit" w:cs="Tahoma"/>
          <w:color w:val="5B5B5B"/>
          <w:bdr w:val="none" w:sz="0" w:space="0" w:color="auto" w:frame="1"/>
          <w:rtl/>
        </w:rPr>
        <w:t>جهت جلوگیری از سوختن بافت ، الکترود برگشتی بایستی دارای سطح تماس بزرگ با بدن بیمار بوده تا مسیر خروجی با مقاومت کم و چگالی جریان پائینی را ایجاد می کند</w:t>
      </w:r>
      <w:r>
        <w:rPr>
          <w:rFonts w:ascii="inherit" w:hAnsi="inherit" w:cs="Tahoma"/>
          <w:color w:val="5B5B5B"/>
          <w:bdr w:val="none" w:sz="0" w:space="0" w:color="auto" w:frame="1"/>
        </w:rPr>
        <w:t>.</w:t>
      </w:r>
    </w:p>
    <w:p w:rsidR="00AE766F" w:rsidRDefault="00AE766F">
      <w:bookmarkStart w:id="0" w:name="_GoBack"/>
      <w:bookmarkEnd w:id="0"/>
    </w:p>
    <w:sectPr w:rsidR="00AE766F" w:rsidSect="00DB4E1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2A"/>
    <w:rsid w:val="00AE766F"/>
    <w:rsid w:val="00BA6C2A"/>
    <w:rsid w:val="00DB4E1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A60EB-F682-442D-B4A2-5BEEA2A4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C2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30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1545</Characters>
  <Application>Microsoft Office Word</Application>
  <DocSecurity>0</DocSecurity>
  <Lines>12</Lines>
  <Paragraphs>3</Paragraphs>
  <ScaleCrop>false</ScaleCrop>
  <Company>diakov.net</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afratebt@gmail.com</dc:creator>
  <cp:keywords/>
  <dc:description/>
  <cp:lastModifiedBy>afratebt@gmail.com</cp:lastModifiedBy>
  <cp:revision>2</cp:revision>
  <dcterms:created xsi:type="dcterms:W3CDTF">2019-07-03T09:04:00Z</dcterms:created>
  <dcterms:modified xsi:type="dcterms:W3CDTF">2019-07-03T09:05:00Z</dcterms:modified>
</cp:coreProperties>
</file>